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9289"/>
      </w:tblGrid>
      <w:tr w:rsidR="00572AFF" w14:paraId="71EF5652" w14:textId="77777777" w:rsidTr="00225ADC">
        <w:trPr>
          <w:trHeight w:val="361"/>
        </w:trPr>
        <w:tc>
          <w:tcPr>
            <w:tcW w:w="1556" w:type="dxa"/>
          </w:tcPr>
          <w:p w14:paraId="55B7A626" w14:textId="3FBDE286" w:rsidR="00572AFF" w:rsidRPr="00B20247" w:rsidRDefault="00572AFF" w:rsidP="00B20247">
            <w:pPr>
              <w:spacing w:before="13"/>
              <w:rPr>
                <w:sz w:val="32"/>
                <w:szCs w:val="32"/>
              </w:rPr>
            </w:pPr>
            <w:r w:rsidRPr="00B20247">
              <w:rPr>
                <w:sz w:val="32"/>
                <w:szCs w:val="32"/>
              </w:rPr>
              <w:t>Name</w:t>
            </w:r>
          </w:p>
        </w:tc>
        <w:tc>
          <w:tcPr>
            <w:tcW w:w="9289" w:type="dxa"/>
          </w:tcPr>
          <w:p w14:paraId="016DF226" w14:textId="0B3C71F2" w:rsidR="00572AFF" w:rsidRPr="00B20247" w:rsidRDefault="00572AFF" w:rsidP="00B20247">
            <w:pPr>
              <w:spacing w:before="13"/>
              <w:rPr>
                <w:sz w:val="32"/>
              </w:rPr>
            </w:pPr>
            <w:r w:rsidRPr="00B20247">
              <w:rPr>
                <w:b/>
                <w:sz w:val="32"/>
              </w:rPr>
              <w:t>Chan</w:t>
            </w:r>
            <w:r w:rsidRPr="00B20247">
              <w:rPr>
                <w:b/>
                <w:spacing w:val="-6"/>
                <w:sz w:val="32"/>
              </w:rPr>
              <w:t xml:space="preserve"> </w:t>
            </w:r>
            <w:r w:rsidRPr="00B20247">
              <w:rPr>
                <w:b/>
                <w:sz w:val="32"/>
              </w:rPr>
              <w:t>Wai</w:t>
            </w:r>
            <w:r w:rsidRPr="00B20247">
              <w:rPr>
                <w:b/>
                <w:spacing w:val="-7"/>
                <w:sz w:val="32"/>
              </w:rPr>
              <w:t xml:space="preserve"> </w:t>
            </w:r>
            <w:r w:rsidRPr="00B20247">
              <w:rPr>
                <w:b/>
                <w:spacing w:val="-4"/>
                <w:sz w:val="32"/>
              </w:rPr>
              <w:t>Chun</w:t>
            </w:r>
          </w:p>
        </w:tc>
      </w:tr>
      <w:tr w:rsidR="00572AFF" w14:paraId="75E22726" w14:textId="77777777" w:rsidTr="00225ADC">
        <w:trPr>
          <w:trHeight w:val="370"/>
        </w:trPr>
        <w:tc>
          <w:tcPr>
            <w:tcW w:w="1556" w:type="dxa"/>
          </w:tcPr>
          <w:p w14:paraId="05CF82AD" w14:textId="563069C4" w:rsidR="00572AFF" w:rsidRPr="00B20247" w:rsidRDefault="00572AFF" w:rsidP="00B20247">
            <w:pPr>
              <w:spacing w:before="13"/>
              <w:rPr>
                <w:sz w:val="32"/>
                <w:szCs w:val="32"/>
              </w:rPr>
            </w:pPr>
            <w:r w:rsidRPr="00B20247">
              <w:rPr>
                <w:sz w:val="32"/>
                <w:szCs w:val="32"/>
              </w:rPr>
              <w:t>Email</w:t>
            </w:r>
          </w:p>
        </w:tc>
        <w:tc>
          <w:tcPr>
            <w:tcW w:w="9289" w:type="dxa"/>
          </w:tcPr>
          <w:p w14:paraId="04D4E1AC" w14:textId="556471A4" w:rsidR="00572AFF" w:rsidRPr="00B20247" w:rsidRDefault="00572AFF" w:rsidP="00B20247">
            <w:pPr>
              <w:spacing w:before="13"/>
              <w:rPr>
                <w:sz w:val="32"/>
              </w:rPr>
            </w:pPr>
            <w:hyperlink r:id="rId4">
              <w:r w:rsidRPr="00B20247">
                <w:rPr>
                  <w:b/>
                  <w:spacing w:val="-2"/>
                  <w:sz w:val="32"/>
                </w:rPr>
                <w:t>waynechan55@yahoo.com</w:t>
              </w:r>
            </w:hyperlink>
          </w:p>
        </w:tc>
      </w:tr>
      <w:tr w:rsidR="00572AFF" w14:paraId="7B67437D" w14:textId="77777777" w:rsidTr="00225ADC">
        <w:trPr>
          <w:trHeight w:val="1272"/>
        </w:trPr>
        <w:tc>
          <w:tcPr>
            <w:tcW w:w="1556" w:type="dxa"/>
          </w:tcPr>
          <w:p w14:paraId="0004C855" w14:textId="4D8275B0" w:rsidR="00572AFF" w:rsidRPr="00B20247" w:rsidRDefault="00572AFF" w:rsidP="00B20247">
            <w:pPr>
              <w:spacing w:before="13"/>
              <w:rPr>
                <w:sz w:val="32"/>
                <w:szCs w:val="32"/>
              </w:rPr>
            </w:pPr>
            <w:r w:rsidRPr="00B20247">
              <w:rPr>
                <w:sz w:val="32"/>
                <w:szCs w:val="32"/>
              </w:rPr>
              <w:t>Mobile</w:t>
            </w:r>
          </w:p>
        </w:tc>
        <w:tc>
          <w:tcPr>
            <w:tcW w:w="9289" w:type="dxa"/>
          </w:tcPr>
          <w:p w14:paraId="7FC601C0" w14:textId="77777777" w:rsidR="00572AFF" w:rsidRPr="00B20247" w:rsidRDefault="00572AFF" w:rsidP="00B20247">
            <w:pPr>
              <w:spacing w:before="315"/>
              <w:rPr>
                <w:rFonts w:eastAsiaTheme="minorEastAsia" w:hint="eastAsia"/>
                <w:b/>
                <w:spacing w:val="-2"/>
                <w:sz w:val="32"/>
                <w:lang w:eastAsia="zh-TW"/>
              </w:rPr>
            </w:pPr>
            <w:r w:rsidRPr="00B20247">
              <w:rPr>
                <w:b/>
                <w:spacing w:val="-2"/>
                <w:sz w:val="32"/>
              </w:rPr>
              <w:t>(852)61501211</w:t>
            </w:r>
          </w:p>
          <w:p w14:paraId="52860B2B" w14:textId="5BBD90E2" w:rsidR="00572AFF" w:rsidRPr="009055C2" w:rsidRDefault="00572AFF" w:rsidP="009055C2">
            <w:pPr>
              <w:spacing w:before="315"/>
              <w:rPr>
                <w:rFonts w:eastAsiaTheme="minorEastAsia" w:hint="eastAsia"/>
                <w:b/>
                <w:spacing w:val="-2"/>
                <w:sz w:val="32"/>
                <w:lang w:eastAsia="zh-TW"/>
              </w:rPr>
            </w:pPr>
            <w:r w:rsidRPr="00B20247">
              <w:rPr>
                <w:rFonts w:eastAsiaTheme="minorEastAsia"/>
                <w:b/>
                <w:spacing w:val="-2"/>
                <w:sz w:val="32"/>
                <w:lang w:eastAsia="zh-TW"/>
              </w:rPr>
              <w:t>(41)0783118230</w:t>
            </w:r>
          </w:p>
        </w:tc>
      </w:tr>
      <w:tr w:rsidR="00572AFF" w14:paraId="56CF028F" w14:textId="77777777" w:rsidTr="00225ADC">
        <w:trPr>
          <w:trHeight w:val="389"/>
        </w:trPr>
        <w:tc>
          <w:tcPr>
            <w:tcW w:w="1556" w:type="dxa"/>
          </w:tcPr>
          <w:p w14:paraId="43951C6E" w14:textId="35FB5273" w:rsidR="00225ADC" w:rsidRPr="00225ADC" w:rsidRDefault="00572AFF" w:rsidP="00B20247">
            <w:pPr>
              <w:spacing w:before="13"/>
              <w:rPr>
                <w:rFonts w:eastAsiaTheme="minorEastAsia" w:hint="eastAsia"/>
                <w:w w:val="90"/>
                <w:sz w:val="32"/>
                <w:szCs w:val="32"/>
                <w:lang w:eastAsia="zh-TW"/>
              </w:rPr>
            </w:pPr>
            <w:r w:rsidRPr="00B20247">
              <w:rPr>
                <w:w w:val="90"/>
                <w:sz w:val="32"/>
                <w:szCs w:val="32"/>
              </w:rPr>
              <w:t>Address</w:t>
            </w:r>
          </w:p>
        </w:tc>
        <w:tc>
          <w:tcPr>
            <w:tcW w:w="9289" w:type="dxa"/>
          </w:tcPr>
          <w:p w14:paraId="4A7071EA" w14:textId="43E6E3E0" w:rsidR="00B20247" w:rsidRPr="009055C2" w:rsidRDefault="00572AFF" w:rsidP="00225ADC">
            <w:pPr>
              <w:pStyle w:val="a3"/>
              <w:spacing w:before="330"/>
              <w:ind w:right="9"/>
              <w:rPr>
                <w:rFonts w:ascii="Carlito" w:eastAsiaTheme="minorEastAsia" w:hAnsi="Carlito" w:hint="eastAsia"/>
                <w:w w:val="90"/>
                <w:lang w:eastAsia="zh-TW"/>
              </w:rPr>
            </w:pPr>
            <w:r w:rsidRPr="00B20247">
              <w:rPr>
                <w:rFonts w:ascii="Carlito" w:eastAsiaTheme="minorEastAsia" w:hAnsi="Carlito"/>
                <w:w w:val="90"/>
                <w:lang w:eastAsia="zh-TW"/>
              </w:rPr>
              <w:t>Wai Chun CHAN</w:t>
            </w:r>
            <w:r w:rsidR="00225ADC">
              <w:rPr>
                <w:rFonts w:ascii="Carlito" w:eastAsiaTheme="minorEastAsia" w:hAnsi="Carlito" w:hint="eastAsia"/>
                <w:w w:val="90"/>
                <w:lang w:eastAsia="zh-TW"/>
              </w:rPr>
              <w:t xml:space="preserve">, </w:t>
            </w:r>
            <w:r w:rsidRPr="00572AFF">
              <w:rPr>
                <w:rFonts w:ascii="Carlito" w:eastAsiaTheme="minorEastAsia" w:hAnsi="Carlito"/>
                <w:w w:val="90"/>
                <w:lang w:eastAsia="zh-TW"/>
              </w:rPr>
              <w:t>Cäsar-Ritz-Strasse 7</w:t>
            </w:r>
            <w:r w:rsidR="00225ADC">
              <w:rPr>
                <w:rFonts w:ascii="Carlito" w:eastAsiaTheme="minorEastAsia" w:hAnsi="Carlito" w:hint="eastAsia"/>
                <w:w w:val="90"/>
                <w:lang w:eastAsia="zh-TW"/>
              </w:rPr>
              <w:t xml:space="preserve">, </w:t>
            </w:r>
            <w:r w:rsidRPr="00572AFF">
              <w:rPr>
                <w:rFonts w:ascii="Carlito" w:eastAsiaTheme="minorEastAsia" w:hAnsi="Carlito"/>
                <w:w w:val="90"/>
                <w:lang w:eastAsia="zh-TW"/>
              </w:rPr>
              <w:t>8046 Zürich</w:t>
            </w:r>
            <w:r w:rsidR="00225ADC">
              <w:rPr>
                <w:rFonts w:ascii="Carlito" w:eastAsiaTheme="minorEastAsia" w:hAnsi="Carlito" w:hint="eastAsia"/>
                <w:w w:val="90"/>
                <w:lang w:eastAsia="zh-TW"/>
              </w:rPr>
              <w:t xml:space="preserve">, </w:t>
            </w:r>
            <w:r w:rsidR="00B20247">
              <w:rPr>
                <w:rFonts w:ascii="Carlito" w:eastAsiaTheme="minorEastAsia" w:hAnsi="Carlito" w:hint="eastAsia"/>
                <w:w w:val="90"/>
                <w:lang w:eastAsia="zh-TW"/>
              </w:rPr>
              <w:t>Switzerland</w:t>
            </w:r>
          </w:p>
        </w:tc>
      </w:tr>
    </w:tbl>
    <w:p w14:paraId="47B236C9" w14:textId="3B49D9CC" w:rsidR="00A522ED" w:rsidRPr="00572AFF" w:rsidRDefault="00B20247" w:rsidP="00572AFF">
      <w:pPr>
        <w:pStyle w:val="a3"/>
        <w:spacing w:before="330" w:line="446" w:lineRule="auto"/>
        <w:ind w:right="9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___________________________________________________________________</w:t>
      </w:r>
    </w:p>
    <w:p w14:paraId="1AEC9C08" w14:textId="77777777" w:rsidR="00A522ED" w:rsidRDefault="000F4B51">
      <w:pPr>
        <w:pStyle w:val="a3"/>
        <w:spacing w:before="65"/>
        <w:ind w:left="135"/>
        <w:rPr>
          <w:rFonts w:ascii="Carlito"/>
        </w:rPr>
      </w:pPr>
      <w:r>
        <w:rPr>
          <w:rFonts w:ascii="Carlito"/>
          <w:spacing w:val="-2"/>
        </w:rPr>
        <w:t>Qualification</w:t>
      </w:r>
    </w:p>
    <w:p w14:paraId="022A9EAD" w14:textId="77777777" w:rsidR="00A522ED" w:rsidRDefault="00A522ED">
      <w:pPr>
        <w:spacing w:before="5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366"/>
      </w:tblGrid>
      <w:tr w:rsidR="0037488C" w14:paraId="74CF970E" w14:textId="77777777">
        <w:trPr>
          <w:trHeight w:val="2159"/>
        </w:trPr>
        <w:tc>
          <w:tcPr>
            <w:tcW w:w="2122" w:type="dxa"/>
          </w:tcPr>
          <w:p w14:paraId="48A66075" w14:textId="3AC82676" w:rsidR="0037488C" w:rsidRDefault="0037488C">
            <w:pPr>
              <w:pStyle w:val="TableParagraph"/>
              <w:rPr>
                <w:rFonts w:eastAsiaTheme="minorEastAsia" w:hint="eastAsia"/>
                <w:spacing w:val="-2"/>
                <w:sz w:val="32"/>
                <w:lang w:eastAsia="zh-TW"/>
              </w:rPr>
            </w:pPr>
            <w:r>
              <w:rPr>
                <w:rFonts w:eastAsiaTheme="minorEastAsia" w:hint="eastAsia"/>
                <w:spacing w:val="-2"/>
                <w:sz w:val="32"/>
                <w:lang w:eastAsia="zh-TW"/>
              </w:rPr>
              <w:t>2025-Present</w:t>
            </w:r>
          </w:p>
        </w:tc>
        <w:tc>
          <w:tcPr>
            <w:tcW w:w="8366" w:type="dxa"/>
          </w:tcPr>
          <w:p w14:paraId="31CF3276" w14:textId="386B9A09" w:rsidR="0037488C" w:rsidRPr="00225ADC" w:rsidRDefault="0037488C" w:rsidP="00225ADC">
            <w:pPr>
              <w:pStyle w:val="TableParagraph"/>
              <w:spacing w:line="441" w:lineRule="auto"/>
              <w:ind w:left="110" w:right="107"/>
              <w:rPr>
                <w:rFonts w:eastAsiaTheme="minorEastAsia" w:hint="eastAsia"/>
                <w:sz w:val="32"/>
                <w:lang w:eastAsia="zh-TW"/>
              </w:rPr>
            </w:pPr>
            <w:r w:rsidRPr="00225ADC">
              <w:rPr>
                <w:rFonts w:eastAsiaTheme="minorEastAsia" w:hint="eastAsia"/>
                <w:sz w:val="32"/>
                <w:lang w:eastAsia="zh-TW"/>
              </w:rPr>
              <w:t xml:space="preserve">Current student of </w:t>
            </w:r>
            <w:proofErr w:type="spellStart"/>
            <w:r w:rsidRPr="00225ADC">
              <w:rPr>
                <w:rFonts w:eastAsiaTheme="minorEastAsia"/>
                <w:sz w:val="32"/>
                <w:lang w:eastAsia="zh-TW"/>
              </w:rPr>
              <w:t>Zürcher</w:t>
            </w:r>
            <w:proofErr w:type="spellEnd"/>
            <w:r w:rsidRPr="00225ADC">
              <w:rPr>
                <w:rFonts w:eastAsiaTheme="minorEastAsia"/>
                <w:sz w:val="32"/>
                <w:lang w:eastAsia="zh-TW"/>
              </w:rPr>
              <w:t xml:space="preserve"> Hochschule der Künste</w:t>
            </w:r>
            <w:r w:rsidRPr="00225ADC">
              <w:rPr>
                <w:rFonts w:eastAsiaTheme="minorEastAsia" w:hint="eastAsia"/>
                <w:sz w:val="32"/>
                <w:lang w:eastAsia="zh-TW"/>
              </w:rPr>
              <w:t xml:space="preserve"> for</w:t>
            </w:r>
            <w:r w:rsidRPr="00225ADC">
              <w:rPr>
                <w:sz w:val="32"/>
              </w:rPr>
              <w:t> Master Music Performanc</w:t>
            </w:r>
            <w:r w:rsidRPr="00225ADC">
              <w:rPr>
                <w:rFonts w:eastAsiaTheme="minorEastAsia" w:hint="eastAsia"/>
                <w:sz w:val="32"/>
                <w:lang w:eastAsia="zh-TW"/>
              </w:rPr>
              <w:t>e</w:t>
            </w:r>
            <w:r>
              <w:rPr>
                <w:rFonts w:eastAsiaTheme="minorEastAsia" w:hint="eastAsia"/>
                <w:sz w:val="32"/>
                <w:lang w:eastAsia="zh-TW"/>
              </w:rPr>
              <w:t xml:space="preserve"> Specialized soloist</w:t>
            </w:r>
          </w:p>
        </w:tc>
      </w:tr>
      <w:tr w:rsidR="00A522ED" w14:paraId="75B7AF84" w14:textId="77777777">
        <w:trPr>
          <w:trHeight w:val="2159"/>
        </w:trPr>
        <w:tc>
          <w:tcPr>
            <w:tcW w:w="2122" w:type="dxa"/>
          </w:tcPr>
          <w:p w14:paraId="3815F611" w14:textId="039077A0" w:rsidR="00A522ED" w:rsidRPr="00B20247" w:rsidRDefault="00B20247">
            <w:pPr>
              <w:pStyle w:val="TableParagraph"/>
              <w:rPr>
                <w:rFonts w:eastAsiaTheme="minorEastAsia" w:hint="eastAsia"/>
                <w:sz w:val="32"/>
                <w:lang w:eastAsia="zh-TW"/>
              </w:rPr>
            </w:pPr>
            <w:r>
              <w:rPr>
                <w:rFonts w:eastAsiaTheme="minorEastAsia" w:hint="eastAsia"/>
                <w:spacing w:val="-2"/>
                <w:sz w:val="32"/>
                <w:lang w:eastAsia="zh-TW"/>
              </w:rPr>
              <w:t>2023-</w:t>
            </w:r>
            <w:r w:rsidR="0037488C">
              <w:rPr>
                <w:rFonts w:eastAsiaTheme="minorEastAsia" w:hint="eastAsia"/>
                <w:spacing w:val="-2"/>
                <w:sz w:val="32"/>
                <w:lang w:eastAsia="zh-TW"/>
              </w:rPr>
              <w:t>2025</w:t>
            </w:r>
          </w:p>
        </w:tc>
        <w:tc>
          <w:tcPr>
            <w:tcW w:w="8366" w:type="dxa"/>
          </w:tcPr>
          <w:p w14:paraId="7F081FC4" w14:textId="5849F81C" w:rsidR="00A522ED" w:rsidRPr="00225ADC" w:rsidRDefault="00225ADC" w:rsidP="00225ADC">
            <w:pPr>
              <w:pStyle w:val="TableParagraph"/>
              <w:spacing w:line="441" w:lineRule="auto"/>
              <w:ind w:left="110" w:right="107"/>
              <w:rPr>
                <w:rFonts w:eastAsiaTheme="minorEastAsia" w:hint="eastAsia"/>
                <w:sz w:val="32"/>
                <w:lang w:eastAsia="zh-TW"/>
              </w:rPr>
            </w:pPr>
            <w:proofErr w:type="spellStart"/>
            <w:r w:rsidRPr="00225ADC">
              <w:rPr>
                <w:rFonts w:eastAsiaTheme="minorEastAsia"/>
                <w:sz w:val="32"/>
                <w:lang w:eastAsia="zh-TW"/>
              </w:rPr>
              <w:t>Zürcher</w:t>
            </w:r>
            <w:proofErr w:type="spellEnd"/>
            <w:r w:rsidRPr="00225ADC">
              <w:rPr>
                <w:rFonts w:eastAsiaTheme="minorEastAsia"/>
                <w:sz w:val="32"/>
                <w:lang w:eastAsia="zh-TW"/>
              </w:rPr>
              <w:t xml:space="preserve"> Hochschule der Künste</w:t>
            </w:r>
            <w:r w:rsidRPr="00225ADC">
              <w:rPr>
                <w:rFonts w:eastAsiaTheme="minorEastAsia" w:hint="eastAsia"/>
                <w:sz w:val="32"/>
                <w:lang w:eastAsia="zh-TW"/>
              </w:rPr>
              <w:t xml:space="preserve"> for</w:t>
            </w:r>
            <w:r w:rsidRPr="00225ADC">
              <w:rPr>
                <w:sz w:val="32"/>
              </w:rPr>
              <w:t> Master Music Performanc</w:t>
            </w:r>
            <w:r w:rsidRPr="00225ADC">
              <w:rPr>
                <w:rFonts w:eastAsiaTheme="minorEastAsia" w:hint="eastAsia"/>
                <w:sz w:val="32"/>
                <w:lang w:eastAsia="zh-TW"/>
              </w:rPr>
              <w:t>e</w:t>
            </w:r>
          </w:p>
        </w:tc>
      </w:tr>
      <w:tr w:rsidR="00B20247" w14:paraId="7C7BBAC2" w14:textId="77777777">
        <w:trPr>
          <w:trHeight w:val="2159"/>
        </w:trPr>
        <w:tc>
          <w:tcPr>
            <w:tcW w:w="2122" w:type="dxa"/>
          </w:tcPr>
          <w:p w14:paraId="0035B967" w14:textId="0B51E9FE" w:rsidR="00B20247" w:rsidRPr="00B20247" w:rsidRDefault="00B20247" w:rsidP="00B20247">
            <w:pPr>
              <w:pStyle w:val="TableParagraph"/>
              <w:rPr>
                <w:rFonts w:eastAsiaTheme="minorEastAsia" w:hint="eastAsia"/>
                <w:spacing w:val="-2"/>
                <w:sz w:val="32"/>
                <w:lang w:eastAsia="zh-TW"/>
              </w:rPr>
            </w:pPr>
            <w:r>
              <w:rPr>
                <w:spacing w:val="-2"/>
                <w:sz w:val="32"/>
              </w:rPr>
              <w:t>2019-</w:t>
            </w:r>
            <w:r>
              <w:rPr>
                <w:spacing w:val="-4"/>
                <w:sz w:val="32"/>
              </w:rPr>
              <w:t>2023</w:t>
            </w:r>
          </w:p>
        </w:tc>
        <w:tc>
          <w:tcPr>
            <w:tcW w:w="8366" w:type="dxa"/>
          </w:tcPr>
          <w:p w14:paraId="281659B2" w14:textId="2238EE0C" w:rsidR="00B20247" w:rsidRPr="00B20247" w:rsidRDefault="00B20247" w:rsidP="00B20247">
            <w:pPr>
              <w:pStyle w:val="TableParagraph"/>
              <w:spacing w:line="441" w:lineRule="auto"/>
              <w:ind w:left="110" w:right="107"/>
              <w:rPr>
                <w:rFonts w:eastAsiaTheme="minorEastAsia" w:hint="eastAsia"/>
                <w:sz w:val="32"/>
                <w:lang w:eastAsia="zh-TW"/>
              </w:rPr>
            </w:pPr>
            <w:r>
              <w:rPr>
                <w:sz w:val="32"/>
              </w:rPr>
              <w:t>Hong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Kong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Academy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Performing Arts Bachelor of Music in Tuba (</w:t>
            </w:r>
            <w:r w:rsidR="00225ADC">
              <w:rPr>
                <w:rFonts w:eastAsiaTheme="minorEastAsia"/>
                <w:sz w:val="32"/>
                <w:lang w:eastAsia="zh-TW"/>
              </w:rPr>
              <w:t>Honors</w:t>
            </w:r>
            <w:r>
              <w:rPr>
                <w:spacing w:val="-2"/>
                <w:sz w:val="32"/>
              </w:rPr>
              <w:t>)</w:t>
            </w:r>
          </w:p>
        </w:tc>
      </w:tr>
    </w:tbl>
    <w:p w14:paraId="22D54AF9" w14:textId="77777777" w:rsidR="00A522ED" w:rsidRDefault="000F4B51">
      <w:pPr>
        <w:spacing w:before="165"/>
        <w:ind w:left="106"/>
        <w:rPr>
          <w:sz w:val="32"/>
        </w:rPr>
      </w:pPr>
      <w:r>
        <w:rPr>
          <w:spacing w:val="-2"/>
          <w:sz w:val="32"/>
        </w:rPr>
        <w:t>Music</w:t>
      </w:r>
    </w:p>
    <w:p w14:paraId="6BA9FB36" w14:textId="77777777" w:rsidR="00A522ED" w:rsidRDefault="00A522ED">
      <w:pPr>
        <w:spacing w:before="5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366"/>
      </w:tblGrid>
      <w:tr w:rsidR="00A522ED" w14:paraId="0CCD2AAC" w14:textId="77777777">
        <w:trPr>
          <w:trHeight w:val="721"/>
        </w:trPr>
        <w:tc>
          <w:tcPr>
            <w:tcW w:w="2122" w:type="dxa"/>
          </w:tcPr>
          <w:p w14:paraId="73172EC4" w14:textId="77777777" w:rsidR="00A522ED" w:rsidRDefault="000F4B51">
            <w:pPr>
              <w:pStyle w:val="TableParagraph"/>
              <w:spacing w:before="168"/>
              <w:rPr>
                <w:sz w:val="32"/>
              </w:rPr>
            </w:pPr>
            <w:r>
              <w:rPr>
                <w:spacing w:val="-4"/>
                <w:sz w:val="32"/>
              </w:rPr>
              <w:t>2018</w:t>
            </w:r>
          </w:p>
        </w:tc>
        <w:tc>
          <w:tcPr>
            <w:tcW w:w="8366" w:type="dxa"/>
          </w:tcPr>
          <w:p w14:paraId="5B6A019F" w14:textId="77777777" w:rsidR="00A522ED" w:rsidRDefault="000F4B51">
            <w:pPr>
              <w:pStyle w:val="TableParagraph"/>
              <w:spacing w:before="168"/>
              <w:ind w:left="110"/>
              <w:rPr>
                <w:sz w:val="32"/>
              </w:rPr>
            </w:pPr>
            <w:r>
              <w:rPr>
                <w:sz w:val="32"/>
              </w:rPr>
              <w:t>LTCL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Trinity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exam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with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distinction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Tuba</w:t>
            </w:r>
          </w:p>
        </w:tc>
      </w:tr>
      <w:tr w:rsidR="00A522ED" w14:paraId="3EFAD764" w14:textId="77777777">
        <w:trPr>
          <w:trHeight w:val="719"/>
        </w:trPr>
        <w:tc>
          <w:tcPr>
            <w:tcW w:w="2122" w:type="dxa"/>
          </w:tcPr>
          <w:p w14:paraId="35EAD044" w14:textId="77777777" w:rsidR="00A522ED" w:rsidRDefault="000F4B51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2010</w:t>
            </w:r>
          </w:p>
        </w:tc>
        <w:tc>
          <w:tcPr>
            <w:tcW w:w="8366" w:type="dxa"/>
          </w:tcPr>
          <w:p w14:paraId="0C449AFF" w14:textId="77777777" w:rsidR="00A522ED" w:rsidRDefault="000F4B51">
            <w:pPr>
              <w:pStyle w:val="TableParagraph"/>
              <w:ind w:left="110"/>
              <w:rPr>
                <w:sz w:val="32"/>
              </w:rPr>
            </w:pPr>
            <w:r>
              <w:rPr>
                <w:sz w:val="32"/>
              </w:rPr>
              <w:t>Grade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Euphonium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with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distinction</w:t>
            </w:r>
          </w:p>
        </w:tc>
      </w:tr>
    </w:tbl>
    <w:p w14:paraId="3825FE5B" w14:textId="77777777" w:rsidR="00A522ED" w:rsidRDefault="00A522ED">
      <w:pPr>
        <w:rPr>
          <w:sz w:val="20"/>
        </w:rPr>
      </w:pPr>
    </w:p>
    <w:p w14:paraId="249BB989" w14:textId="77777777" w:rsidR="00A522ED" w:rsidRDefault="000F4B51">
      <w:pPr>
        <w:spacing w:before="2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309535" wp14:editId="6BD8D217">
                <wp:simplePos x="0" y="0"/>
                <wp:positionH relativeFrom="page">
                  <wp:posOffset>359663</wp:posOffset>
                </wp:positionH>
                <wp:positionV relativeFrom="paragraph">
                  <wp:posOffset>302424</wp:posOffset>
                </wp:positionV>
                <wp:extent cx="675449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44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4495" h="12700">
                              <a:moveTo>
                                <a:pt x="675411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754114" y="12191"/>
                              </a:lnTo>
                              <a:lnTo>
                                <a:pt x="6754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BE260" id="Graphic 2" o:spid="_x0000_s1026" style="position:absolute;margin-left:28.3pt;margin-top:23.8pt;width:531.8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44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" path="m6754114,l,,,12191r6754114,l6754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297365" w14:textId="77777777" w:rsidR="00A522ED" w:rsidRDefault="000F4B51">
      <w:pPr>
        <w:pStyle w:val="a3"/>
        <w:spacing w:before="168"/>
        <w:ind w:left="135"/>
        <w:rPr>
          <w:rFonts w:ascii="Carlito"/>
        </w:rPr>
      </w:pPr>
      <w:r>
        <w:rPr>
          <w:rFonts w:ascii="Carlito"/>
        </w:rPr>
        <w:t>Performing</w:t>
      </w:r>
      <w:r>
        <w:rPr>
          <w:rFonts w:ascii="Carlito"/>
          <w:spacing w:val="-14"/>
        </w:rPr>
        <w:t xml:space="preserve"> </w:t>
      </w:r>
      <w:r>
        <w:rPr>
          <w:rFonts w:ascii="Carlito"/>
          <w:spacing w:val="-2"/>
        </w:rPr>
        <w:t>experience</w:t>
      </w:r>
    </w:p>
    <w:p w14:paraId="223CAD21" w14:textId="77777777" w:rsidR="00A522ED" w:rsidRDefault="00A522ED">
      <w:pPr>
        <w:spacing w:before="5"/>
        <w:rPr>
          <w:b/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471"/>
      </w:tblGrid>
      <w:tr w:rsidR="00B20247" w14:paraId="11B9040D" w14:textId="77777777">
        <w:trPr>
          <w:trHeight w:val="1439"/>
        </w:trPr>
        <w:tc>
          <w:tcPr>
            <w:tcW w:w="2091" w:type="dxa"/>
          </w:tcPr>
          <w:p w14:paraId="07CFA22B" w14:textId="1BDD6AFF" w:rsidR="00B20247" w:rsidRPr="00B20247" w:rsidRDefault="00394E85">
            <w:pPr>
              <w:pStyle w:val="TableParagraph"/>
              <w:spacing w:before="166"/>
              <w:rPr>
                <w:rFonts w:eastAsiaTheme="minorEastAsia" w:hint="eastAsia"/>
                <w:spacing w:val="-2"/>
                <w:sz w:val="32"/>
                <w:lang w:eastAsia="zh-TW"/>
              </w:rPr>
            </w:pPr>
            <w:r>
              <w:rPr>
                <w:rFonts w:eastAsiaTheme="minorEastAsia" w:hint="eastAsia"/>
                <w:spacing w:val="-2"/>
                <w:sz w:val="32"/>
                <w:lang w:eastAsia="zh-TW"/>
              </w:rPr>
              <w:lastRenderedPageBreak/>
              <w:t>2023-present</w:t>
            </w:r>
          </w:p>
        </w:tc>
        <w:tc>
          <w:tcPr>
            <w:tcW w:w="8471" w:type="dxa"/>
          </w:tcPr>
          <w:p w14:paraId="438CF5A8" w14:textId="2AF64F14" w:rsidR="00B20247" w:rsidRPr="00394E85" w:rsidRDefault="00394E85">
            <w:pPr>
              <w:pStyle w:val="TableParagraph"/>
              <w:spacing w:before="166"/>
              <w:rPr>
                <w:rFonts w:eastAsiaTheme="minorEastAsia" w:hint="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 xml:space="preserve">Tuba of </w:t>
            </w:r>
            <w:proofErr w:type="spellStart"/>
            <w:r w:rsidR="006A5070" w:rsidRPr="00225ADC">
              <w:rPr>
                <w:rFonts w:eastAsiaTheme="minorEastAsia"/>
                <w:sz w:val="32"/>
                <w:lang w:eastAsia="zh-TW"/>
              </w:rPr>
              <w:t>Zürcher</w:t>
            </w:r>
            <w:proofErr w:type="spellEnd"/>
            <w:r w:rsidR="006A5070" w:rsidRPr="00225ADC">
              <w:rPr>
                <w:rFonts w:eastAsiaTheme="minorEastAsia"/>
                <w:sz w:val="32"/>
                <w:lang w:eastAsia="zh-TW"/>
              </w:rPr>
              <w:t xml:space="preserve"> Hochschule der Künste</w:t>
            </w:r>
            <w:r w:rsidR="006A5070">
              <w:rPr>
                <w:rFonts w:eastAsiaTheme="minorEastAsia" w:hint="eastAsia"/>
                <w:sz w:val="32"/>
                <w:lang w:eastAsia="zh-TW"/>
              </w:rPr>
              <w:t xml:space="preserve"> s</w:t>
            </w:r>
            <w:r>
              <w:rPr>
                <w:rFonts w:eastAsiaTheme="minorEastAsia" w:hint="eastAsia"/>
                <w:sz w:val="32"/>
                <w:lang w:eastAsia="zh-TW"/>
              </w:rPr>
              <w:t>chool orchestra project</w:t>
            </w:r>
          </w:p>
        </w:tc>
      </w:tr>
      <w:tr w:rsidR="00B20247" w14:paraId="7F267D95" w14:textId="77777777">
        <w:trPr>
          <w:trHeight w:val="1439"/>
        </w:trPr>
        <w:tc>
          <w:tcPr>
            <w:tcW w:w="2091" w:type="dxa"/>
          </w:tcPr>
          <w:p w14:paraId="548FEAAF" w14:textId="2F0DBA39" w:rsidR="00B20247" w:rsidRDefault="00B20247">
            <w:pPr>
              <w:pStyle w:val="TableParagraph"/>
              <w:spacing w:before="166"/>
              <w:rPr>
                <w:rFonts w:eastAsiaTheme="minorEastAsia" w:hint="eastAsia"/>
                <w:spacing w:val="-2"/>
                <w:sz w:val="32"/>
                <w:lang w:eastAsia="zh-TW"/>
              </w:rPr>
            </w:pPr>
            <w:r>
              <w:rPr>
                <w:rFonts w:eastAsiaTheme="minorEastAsia" w:hint="eastAsia"/>
                <w:spacing w:val="-2"/>
                <w:sz w:val="32"/>
                <w:lang w:eastAsia="zh-TW"/>
              </w:rPr>
              <w:t>2024</w:t>
            </w:r>
          </w:p>
        </w:tc>
        <w:tc>
          <w:tcPr>
            <w:tcW w:w="8471" w:type="dxa"/>
          </w:tcPr>
          <w:p w14:paraId="302B108B" w14:textId="523FB369" w:rsidR="00B20247" w:rsidRPr="009055C2" w:rsidRDefault="009055C2">
            <w:pPr>
              <w:pStyle w:val="TableParagraph"/>
              <w:spacing w:before="166"/>
              <w:rPr>
                <w:rFonts w:eastAsiaTheme="minorEastAsia" w:hint="eastAsia"/>
                <w:sz w:val="32"/>
                <w:lang w:eastAsia="zh-TW"/>
              </w:rPr>
            </w:pPr>
            <w:r>
              <w:rPr>
                <w:rFonts w:eastAsiaTheme="minorEastAsia" w:hint="eastAsia"/>
                <w:sz w:val="32"/>
                <w:lang w:eastAsia="zh-TW"/>
              </w:rPr>
              <w:t>Principal Tuba of Asian Youth Orchestra 2024</w:t>
            </w:r>
          </w:p>
        </w:tc>
      </w:tr>
      <w:tr w:rsidR="00A522ED" w14:paraId="3DC01D66" w14:textId="77777777">
        <w:trPr>
          <w:trHeight w:val="1439"/>
        </w:trPr>
        <w:tc>
          <w:tcPr>
            <w:tcW w:w="2091" w:type="dxa"/>
          </w:tcPr>
          <w:p w14:paraId="0CCA90C0" w14:textId="47DA0D37" w:rsidR="00A522ED" w:rsidRPr="00B20247" w:rsidRDefault="000F4B51">
            <w:pPr>
              <w:pStyle w:val="TableParagraph"/>
              <w:spacing w:before="166"/>
              <w:rPr>
                <w:rFonts w:eastAsiaTheme="minorEastAsia" w:hint="eastAsia"/>
                <w:sz w:val="32"/>
                <w:lang w:eastAsia="zh-TW"/>
              </w:rPr>
            </w:pPr>
            <w:r>
              <w:rPr>
                <w:spacing w:val="-2"/>
                <w:sz w:val="32"/>
              </w:rPr>
              <w:t>2018-</w:t>
            </w:r>
            <w:r w:rsidR="00B20247">
              <w:rPr>
                <w:rFonts w:eastAsiaTheme="minorEastAsia" w:hint="eastAsia"/>
                <w:spacing w:val="-2"/>
                <w:sz w:val="32"/>
                <w:lang w:eastAsia="zh-TW"/>
              </w:rPr>
              <w:t>2023</w:t>
            </w:r>
          </w:p>
        </w:tc>
        <w:tc>
          <w:tcPr>
            <w:tcW w:w="8471" w:type="dxa"/>
          </w:tcPr>
          <w:p w14:paraId="521FCD59" w14:textId="44D11498" w:rsidR="00A522ED" w:rsidRDefault="000F4B51">
            <w:pPr>
              <w:pStyle w:val="TableParagraph"/>
              <w:spacing w:before="166"/>
              <w:rPr>
                <w:sz w:val="32"/>
              </w:rPr>
            </w:pPr>
            <w:r>
              <w:rPr>
                <w:sz w:val="32"/>
              </w:rPr>
              <w:t>The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Hong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Kong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Academy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Performing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Arts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Concert</w:t>
            </w:r>
          </w:p>
          <w:p w14:paraId="2915A0A2" w14:textId="77777777" w:rsidR="00A522ED" w:rsidRDefault="000F4B51">
            <w:pPr>
              <w:pStyle w:val="TableParagraph"/>
              <w:spacing w:before="329"/>
              <w:rPr>
                <w:sz w:val="32"/>
              </w:rPr>
            </w:pPr>
            <w:r>
              <w:rPr>
                <w:spacing w:val="-4"/>
                <w:sz w:val="32"/>
              </w:rPr>
              <w:t>Band</w:t>
            </w:r>
          </w:p>
        </w:tc>
      </w:tr>
      <w:tr w:rsidR="00A522ED" w14:paraId="39041768" w14:textId="77777777">
        <w:trPr>
          <w:trHeight w:val="1439"/>
        </w:trPr>
        <w:tc>
          <w:tcPr>
            <w:tcW w:w="2091" w:type="dxa"/>
          </w:tcPr>
          <w:p w14:paraId="0E34B4E3" w14:textId="61CFD8A3" w:rsidR="00A522ED" w:rsidRPr="00B20247" w:rsidRDefault="000F4B51">
            <w:pPr>
              <w:pStyle w:val="TableParagraph"/>
              <w:rPr>
                <w:rFonts w:eastAsiaTheme="minorEastAsia" w:hint="eastAsia"/>
                <w:sz w:val="32"/>
                <w:lang w:eastAsia="zh-TW"/>
              </w:rPr>
            </w:pPr>
            <w:r>
              <w:rPr>
                <w:spacing w:val="-2"/>
                <w:sz w:val="32"/>
              </w:rPr>
              <w:t>2018-</w:t>
            </w:r>
            <w:r w:rsidR="00B20247">
              <w:rPr>
                <w:rFonts w:eastAsiaTheme="minorEastAsia" w:hint="eastAsia"/>
                <w:spacing w:val="-2"/>
                <w:sz w:val="32"/>
                <w:lang w:eastAsia="zh-TW"/>
              </w:rPr>
              <w:t>2023</w:t>
            </w:r>
          </w:p>
        </w:tc>
        <w:tc>
          <w:tcPr>
            <w:tcW w:w="8471" w:type="dxa"/>
          </w:tcPr>
          <w:p w14:paraId="170C3259" w14:textId="77777777" w:rsidR="00A522ED" w:rsidRDefault="000F4B51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The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Hong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Kong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Academy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Performing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Arts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Academy</w:t>
            </w:r>
          </w:p>
          <w:p w14:paraId="49F4378E" w14:textId="77777777" w:rsidR="00A522ED" w:rsidRDefault="000F4B51">
            <w:pPr>
              <w:pStyle w:val="TableParagraph"/>
              <w:spacing w:before="329"/>
              <w:rPr>
                <w:sz w:val="32"/>
              </w:rPr>
            </w:pPr>
            <w:r>
              <w:rPr>
                <w:spacing w:val="-2"/>
                <w:sz w:val="32"/>
              </w:rPr>
              <w:t>Orchestra</w:t>
            </w:r>
          </w:p>
        </w:tc>
      </w:tr>
      <w:tr w:rsidR="00A522ED" w14:paraId="5654F44B" w14:textId="77777777">
        <w:trPr>
          <w:trHeight w:val="721"/>
        </w:trPr>
        <w:tc>
          <w:tcPr>
            <w:tcW w:w="2091" w:type="dxa"/>
          </w:tcPr>
          <w:p w14:paraId="6D02BBEF" w14:textId="77777777" w:rsidR="00A522ED" w:rsidRDefault="000F4B51">
            <w:pPr>
              <w:pStyle w:val="TableParagraph"/>
              <w:spacing w:before="167"/>
              <w:rPr>
                <w:sz w:val="32"/>
              </w:rPr>
            </w:pPr>
            <w:r>
              <w:rPr>
                <w:spacing w:val="-4"/>
                <w:sz w:val="32"/>
              </w:rPr>
              <w:t>2019</w:t>
            </w:r>
          </w:p>
        </w:tc>
        <w:tc>
          <w:tcPr>
            <w:tcW w:w="8471" w:type="dxa"/>
          </w:tcPr>
          <w:p w14:paraId="1CF0A0C9" w14:textId="77777777" w:rsidR="00A522ED" w:rsidRDefault="000F4B51">
            <w:pPr>
              <w:pStyle w:val="TableParagraph"/>
              <w:spacing w:before="167"/>
              <w:rPr>
                <w:sz w:val="32"/>
              </w:rPr>
            </w:pPr>
            <w:r>
              <w:rPr>
                <w:sz w:val="32"/>
              </w:rPr>
              <w:t>Guest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Principal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Tuba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10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SuZhou</w:t>
            </w:r>
            <w:proofErr w:type="spellEnd"/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Symphony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Orchestra</w:t>
            </w:r>
          </w:p>
        </w:tc>
      </w:tr>
      <w:tr w:rsidR="00A522ED" w14:paraId="051DB4F3" w14:textId="77777777">
        <w:trPr>
          <w:trHeight w:val="719"/>
        </w:trPr>
        <w:tc>
          <w:tcPr>
            <w:tcW w:w="2091" w:type="dxa"/>
          </w:tcPr>
          <w:p w14:paraId="142CC0B5" w14:textId="77777777" w:rsidR="00A522ED" w:rsidRDefault="000F4B51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2018</w:t>
            </w:r>
          </w:p>
        </w:tc>
        <w:tc>
          <w:tcPr>
            <w:tcW w:w="8471" w:type="dxa"/>
          </w:tcPr>
          <w:p w14:paraId="13E9A2F8" w14:textId="77777777" w:rsidR="00A522ED" w:rsidRDefault="000F4B51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Hong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Kong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Chamber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Wind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Philharmonic</w:t>
            </w:r>
          </w:p>
        </w:tc>
      </w:tr>
    </w:tbl>
    <w:p w14:paraId="5FB3923C" w14:textId="77777777" w:rsidR="00A522ED" w:rsidRPr="00B20247" w:rsidRDefault="00A522ED">
      <w:pPr>
        <w:rPr>
          <w:rFonts w:eastAsiaTheme="minorEastAsia" w:hint="eastAsia"/>
          <w:sz w:val="32"/>
          <w:lang w:eastAsia="zh-TW"/>
        </w:rPr>
        <w:sectPr w:rsidR="00A522ED" w:rsidRPr="00B20247">
          <w:type w:val="continuous"/>
          <w:pgSz w:w="11910" w:h="16840"/>
          <w:pgMar w:top="700" w:right="620" w:bottom="280" w:left="460" w:header="720" w:footer="720" w:gutter="0"/>
          <w:cols w:space="720"/>
        </w:sectPr>
      </w:pPr>
    </w:p>
    <w:p w14:paraId="06FDFE56" w14:textId="77777777" w:rsidR="00A522ED" w:rsidRPr="00B20247" w:rsidRDefault="00A522ED">
      <w:pPr>
        <w:spacing w:before="3"/>
        <w:rPr>
          <w:rFonts w:eastAsiaTheme="minorEastAsia" w:hint="eastAsia"/>
          <w:b/>
          <w:sz w:val="2"/>
          <w:lang w:eastAsia="zh-TW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471"/>
      </w:tblGrid>
      <w:tr w:rsidR="00A522ED" w14:paraId="33E45019" w14:textId="77777777">
        <w:trPr>
          <w:trHeight w:val="1442"/>
        </w:trPr>
        <w:tc>
          <w:tcPr>
            <w:tcW w:w="2091" w:type="dxa"/>
          </w:tcPr>
          <w:p w14:paraId="5912EA5B" w14:textId="77777777" w:rsidR="00A522ED" w:rsidRDefault="000F4B51">
            <w:pPr>
              <w:pStyle w:val="TableParagraph"/>
              <w:spacing w:before="167"/>
              <w:rPr>
                <w:sz w:val="32"/>
              </w:rPr>
            </w:pPr>
            <w:r>
              <w:rPr>
                <w:spacing w:val="-2"/>
                <w:sz w:val="32"/>
              </w:rPr>
              <w:t>2015-</w:t>
            </w:r>
            <w:r>
              <w:rPr>
                <w:spacing w:val="-4"/>
                <w:sz w:val="32"/>
              </w:rPr>
              <w:t>2017</w:t>
            </w:r>
          </w:p>
        </w:tc>
        <w:tc>
          <w:tcPr>
            <w:tcW w:w="8471" w:type="dxa"/>
          </w:tcPr>
          <w:p w14:paraId="45B578FA" w14:textId="77777777" w:rsidR="00A522ED" w:rsidRDefault="000F4B51">
            <w:pPr>
              <w:pStyle w:val="TableParagraph"/>
              <w:spacing w:before="167"/>
              <w:rPr>
                <w:sz w:val="32"/>
              </w:rPr>
            </w:pPr>
            <w:r>
              <w:rPr>
                <w:sz w:val="32"/>
              </w:rPr>
              <w:t>Junior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Symphony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Orchestra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Hong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Kong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Academy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for</w:t>
            </w:r>
          </w:p>
          <w:p w14:paraId="5DEEF971" w14:textId="77777777" w:rsidR="00A522ED" w:rsidRDefault="000F4B51">
            <w:pPr>
              <w:pStyle w:val="TableParagraph"/>
              <w:spacing w:before="330"/>
              <w:rPr>
                <w:sz w:val="32"/>
              </w:rPr>
            </w:pPr>
            <w:r>
              <w:rPr>
                <w:sz w:val="32"/>
              </w:rPr>
              <w:t>Performing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Arts</w:t>
            </w:r>
          </w:p>
        </w:tc>
      </w:tr>
      <w:tr w:rsidR="00A522ED" w14:paraId="7E58B252" w14:textId="77777777">
        <w:trPr>
          <w:trHeight w:val="719"/>
        </w:trPr>
        <w:tc>
          <w:tcPr>
            <w:tcW w:w="2091" w:type="dxa"/>
          </w:tcPr>
          <w:p w14:paraId="58E1A613" w14:textId="77777777" w:rsidR="00A522ED" w:rsidRDefault="000F4B51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2014-</w:t>
            </w:r>
            <w:r>
              <w:rPr>
                <w:spacing w:val="-4"/>
                <w:sz w:val="32"/>
              </w:rPr>
              <w:t>2017</w:t>
            </w:r>
          </w:p>
        </w:tc>
        <w:tc>
          <w:tcPr>
            <w:tcW w:w="8471" w:type="dxa"/>
          </w:tcPr>
          <w:p w14:paraId="63ACFC52" w14:textId="77777777" w:rsidR="00A522ED" w:rsidRDefault="000F4B51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Junior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Wind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Band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Hong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Kong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Academy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Performing</w:t>
            </w:r>
          </w:p>
        </w:tc>
      </w:tr>
    </w:tbl>
    <w:p w14:paraId="2BBE0082" w14:textId="77777777" w:rsidR="00645339" w:rsidRPr="00B20247" w:rsidRDefault="00645339">
      <w:pPr>
        <w:rPr>
          <w:rFonts w:eastAsiaTheme="minorEastAsia" w:hint="eastAsia"/>
          <w:lang w:eastAsia="zh-TW"/>
        </w:rPr>
      </w:pPr>
    </w:p>
    <w:sectPr w:rsidR="00645339" w:rsidRPr="00B20247">
      <w:pgSz w:w="11910" w:h="16840"/>
      <w:pgMar w:top="52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2ED"/>
    <w:rsid w:val="000F4B51"/>
    <w:rsid w:val="00225ADC"/>
    <w:rsid w:val="0037488C"/>
    <w:rsid w:val="00394E85"/>
    <w:rsid w:val="00572AFF"/>
    <w:rsid w:val="005E5A2F"/>
    <w:rsid w:val="00645339"/>
    <w:rsid w:val="006A5070"/>
    <w:rsid w:val="009055C2"/>
    <w:rsid w:val="00A43864"/>
    <w:rsid w:val="00A522ED"/>
    <w:rsid w:val="00A73E98"/>
    <w:rsid w:val="00B20247"/>
    <w:rsid w:val="00CE66CB"/>
    <w:rsid w:val="00D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C1A8"/>
  <w15:docId w15:val="{4EF6DF6D-ECA6-47C4-A395-FBEEA79F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rlito" w:eastAsia="Carlito" w:hAnsi="Carlito" w:cs="Carlito"/>
    </w:rPr>
  </w:style>
  <w:style w:type="paragraph" w:styleId="1">
    <w:name w:val="heading 1"/>
    <w:basedOn w:val="a"/>
    <w:next w:val="a"/>
    <w:link w:val="10"/>
    <w:uiPriority w:val="9"/>
    <w:qFormat/>
    <w:rsid w:val="00225A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5"/>
      <w:ind w:left="107"/>
    </w:pPr>
  </w:style>
  <w:style w:type="table" w:styleId="a5">
    <w:name w:val="Table Grid"/>
    <w:basedOn w:val="a1"/>
    <w:uiPriority w:val="39"/>
    <w:rsid w:val="0057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225AD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ynechan5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東星 耀揚</dc:creator>
  <cp:lastModifiedBy>東星 耀揚</cp:lastModifiedBy>
  <cp:revision>7</cp:revision>
  <cp:lastPrinted>2025-10-13T20:01:00Z</cp:lastPrinted>
  <dcterms:created xsi:type="dcterms:W3CDTF">2024-12-08T13:51:00Z</dcterms:created>
  <dcterms:modified xsi:type="dcterms:W3CDTF">2025-10-13T20:01:00Z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2024-12-08T00:00:00Z</vt:filetime>
  </property>
  <property fmtid="{D5CDD505-2E9C-101B-9397-08002B2CF9AE}" pid="5" name="Producer">
    <vt:lpwstr>3-Heights(TM) PDF Security Shell 4.8.25.2 (http://www.pdf-tools.com)</vt:lpwstr>
  </property>
</Properties>
</file>